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000FBA" w:rsidP="00000FBA">
      <w:pPr>
        <w:tabs>
          <w:tab w:val="left" w:pos="0"/>
        </w:tabs>
        <w:ind w:firstLine="709"/>
        <w:jc w:val="right"/>
        <w:rPr>
          <w:sz w:val="28"/>
          <w:szCs w:val="28"/>
        </w:rPr>
      </w:pPr>
    </w:p>
    <w:p w:rsidR="00000FBA" w:rsidRPr="00671E86" w:rsidP="00000FBA">
      <w:pPr>
        <w:tabs>
          <w:tab w:val="left" w:pos="0"/>
        </w:tabs>
        <w:ind w:firstLine="709"/>
        <w:jc w:val="center"/>
        <w:rPr>
          <w:i/>
          <w:sz w:val="28"/>
          <w:szCs w:val="28"/>
        </w:rPr>
      </w:pPr>
      <w:r w:rsidRPr="00671E86">
        <w:rPr>
          <w:i/>
          <w:sz w:val="28"/>
          <w:szCs w:val="28"/>
        </w:rPr>
        <w:drawing>
          <wp:inline>
            <wp:extent cx="534875" cy="6096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4"/>
                    <a:stretch>
                      <a:fillRect/>
                    </a:stretch>
                  </pic:blipFill>
                  <pic:spPr>
                    <a:xfrm>
                      <a:off x="0" y="0"/>
                      <a:ext cx="534875" cy="609600"/>
                    </a:xfrm>
                    <a:prstGeom prst="rect">
                      <a:avLst/>
                    </a:prstGeom>
                  </pic:spPr>
                </pic:pic>
              </a:graphicData>
            </a:graphic>
          </wp:inline>
        </w:drawing>
      </w:r>
    </w:p>
    <w:p w:rsidR="00000FBA" w:rsidRPr="00671E86" w:rsidP="00000FBA">
      <w:pPr>
        <w:ind w:firstLine="709"/>
        <w:jc w:val="center"/>
        <w:outlineLvl w:val="0"/>
        <w:rPr>
          <w:b/>
          <w:i/>
          <w:spacing w:val="40"/>
          <w:sz w:val="28"/>
          <w:szCs w:val="28"/>
        </w:rPr>
      </w:pPr>
      <w:r w:rsidRPr="00671E86">
        <w:rPr>
          <w:b/>
          <w:spacing w:val="40"/>
          <w:sz w:val="28"/>
          <w:szCs w:val="28"/>
        </w:rPr>
        <w:t>БУЧАНСЬКА МІСЬКА РАДА</w:t>
      </w:r>
    </w:p>
    <w:tbl>
      <w:tblPr>
        <w:tblW w:w="9639" w:type="dxa"/>
        <w:tblInd w:w="-147" w:type="dxa"/>
        <w:tblBorders>
          <w:top w:val="thinThickSmallGap" w:sz="12" w:space="0" w:color="auto"/>
          <w:insideH w:val="thinThickSmallGap" w:sz="12" w:space="0" w:color="auto"/>
          <w:insideV w:val="thinThickSmallGap" w:sz="12" w:space="0" w:color="auto"/>
        </w:tblBorders>
        <w:tblLook w:val="04A0"/>
      </w:tblPr>
      <w:tblGrid>
        <w:gridCol w:w="9639"/>
      </w:tblGrid>
      <w:tr w:rsidTr="004F7848">
        <w:tblPrEx>
          <w:tblW w:w="9639" w:type="dxa"/>
          <w:tblInd w:w="-147" w:type="dxa"/>
          <w:tblLook w:val="04A0"/>
        </w:tblPrEx>
        <w:tc>
          <w:tcPr>
            <w:tcW w:w="9639" w:type="dxa"/>
            <w:shd w:val="clear" w:color="auto" w:fill="auto"/>
          </w:tcPr>
          <w:p w:rsidR="00000FBA" w:rsidRPr="00671E86" w:rsidP="004F7848">
            <w:pPr>
              <w:keepNext/>
              <w:spacing w:line="276" w:lineRule="auto"/>
              <w:ind w:firstLine="709"/>
              <w:jc w:val="center"/>
              <w:rPr>
                <w:rFonts w:eastAsia="Calibri"/>
                <w:b/>
                <w:spacing w:val="40"/>
                <w:sz w:val="28"/>
                <w:szCs w:val="28"/>
              </w:rPr>
            </w:pPr>
            <w:r>
              <w:rPr>
                <w:rFonts w:eastAsia="Calibri"/>
                <w:b/>
                <w:bCs/>
                <w:sz w:val="28"/>
                <w:szCs w:val="28"/>
              </w:rPr>
              <w:t>ДЕВЯНОСТО ПЕРША</w:t>
            </w:r>
            <w:r>
              <w:rPr>
                <w:rFonts w:eastAsia="Calibri"/>
                <w:b/>
                <w:bCs/>
                <w:sz w:val="28"/>
                <w:szCs w:val="28"/>
              </w:rPr>
              <w:t xml:space="preserve"> </w:t>
            </w:r>
            <w:r w:rsidRPr="00671E86">
              <w:rPr>
                <w:rFonts w:eastAsia="Calibri"/>
                <w:b/>
                <w:sz w:val="28"/>
                <w:szCs w:val="28"/>
              </w:rPr>
              <w:t>СЕСІЯ ВОСЬМОГО СКЛИКАННЯ</w:t>
            </w:r>
          </w:p>
        </w:tc>
      </w:tr>
    </w:tbl>
    <w:p w:rsidR="00000FBA" w:rsidRPr="00671E86" w:rsidP="00000FBA">
      <w:pPr>
        <w:keepNext/>
        <w:tabs>
          <w:tab w:val="left" w:pos="14743"/>
        </w:tabs>
        <w:spacing w:line="276" w:lineRule="auto"/>
        <w:ind w:firstLine="709"/>
        <w:jc w:val="center"/>
        <w:rPr>
          <w:b/>
          <w:spacing w:val="80"/>
          <w:sz w:val="28"/>
          <w:szCs w:val="28"/>
        </w:rPr>
      </w:pPr>
      <w:r>
        <w:rPr>
          <w:b/>
          <w:spacing w:val="80"/>
          <w:sz w:val="28"/>
          <w:szCs w:val="28"/>
        </w:rPr>
        <w:t>(ПОЗАЧЕРГОВЕ ЗАСІДАННЯ)</w:t>
      </w:r>
    </w:p>
    <w:p w:rsidR="00000FBA" w:rsidRPr="00671E86" w:rsidP="00000FBA">
      <w:pPr>
        <w:keepNext/>
        <w:tabs>
          <w:tab w:val="left" w:pos="14743"/>
        </w:tabs>
        <w:ind w:firstLine="709"/>
        <w:jc w:val="center"/>
        <w:rPr>
          <w:b/>
          <w:spacing w:val="80"/>
          <w:sz w:val="28"/>
          <w:szCs w:val="28"/>
        </w:rPr>
      </w:pPr>
    </w:p>
    <w:p w:rsidR="00000FBA" w:rsidRPr="00671E86" w:rsidP="00000FBA">
      <w:pPr>
        <w:keepNext/>
        <w:tabs>
          <w:tab w:val="left" w:pos="14743"/>
        </w:tabs>
        <w:ind w:firstLine="709"/>
        <w:jc w:val="center"/>
        <w:rPr>
          <w:spacing w:val="80"/>
          <w:sz w:val="28"/>
          <w:szCs w:val="28"/>
        </w:rPr>
      </w:pPr>
      <w:r w:rsidRPr="00671E86">
        <w:rPr>
          <w:b/>
          <w:spacing w:val="80"/>
          <w:sz w:val="28"/>
          <w:szCs w:val="28"/>
        </w:rPr>
        <w:t>РІШЕННЯ</w:t>
      </w:r>
    </w:p>
    <w:p w:rsidR="00000FBA" w:rsidRPr="00280DDB" w:rsidP="00000FBA">
      <w:pPr>
        <w:rPr>
          <w:b/>
          <w:bCs/>
        </w:rPr>
      </w:pPr>
    </w:p>
    <w:p w:rsidR="00000FBA" w:rsidRPr="00280DDB" w:rsidP="00000FBA">
      <w:r>
        <w:rPr>
          <w:b/>
          <w:bCs/>
        </w:rPr>
        <w:t>14.07.2026</w:t>
      </w:r>
      <w:r w:rsidRPr="00280DDB">
        <w:rPr>
          <w:b/>
          <w:bCs/>
        </w:rPr>
        <w:t xml:space="preserve">                                                                      </w:t>
      </w:r>
      <w:r>
        <w:rPr>
          <w:b/>
          <w:bCs/>
        </w:rPr>
        <w:t xml:space="preserve">           </w:t>
      </w:r>
      <w:r w:rsidRPr="00280DDB">
        <w:rPr>
          <w:b/>
          <w:bCs/>
        </w:rPr>
        <w:t xml:space="preserve"> </w:t>
      </w:r>
      <w:r>
        <w:rPr>
          <w:b/>
          <w:bCs/>
        </w:rPr>
        <w:t xml:space="preserve">                     </w:t>
      </w:r>
      <w:r w:rsidRPr="00280DDB">
        <w:rPr>
          <w:b/>
          <w:bCs/>
        </w:rPr>
        <w:t xml:space="preserve">№ </w:t>
      </w:r>
      <w:r>
        <w:rPr>
          <w:b/>
          <w:bCs/>
        </w:rPr>
        <w:t>66</w:t>
      </w:r>
      <w:r>
        <w:rPr>
          <w:rStyle w:val="docdata"/>
          <w:b/>
          <w:bCs/>
          <w:color w:val="000000"/>
        </w:rPr>
        <w:t>80</w:t>
      </w:r>
      <w:r>
        <w:rPr>
          <w:b/>
          <w:bCs/>
          <w:color w:val="000000"/>
        </w:rPr>
        <w:t>-91-VIII</w:t>
      </w:r>
    </w:p>
    <w:p w:rsidR="00000FBA" w:rsidRPr="00671E86" w:rsidP="00000FBA">
      <w:pPr>
        <w:rPr>
          <w:sz w:val="28"/>
          <w:szCs w:val="28"/>
        </w:rPr>
      </w:pPr>
    </w:p>
    <w:p w:rsidR="00000FBA" w:rsidP="00000FBA">
      <w:pPr>
        <w:widowControl w:val="0"/>
        <w:shd w:val="clear" w:color="auto" w:fill="FFFFFF"/>
        <w:tabs>
          <w:tab w:val="num" w:pos="0"/>
          <w:tab w:val="center" w:pos="567"/>
          <w:tab w:val="left" w:pos="4678"/>
          <w:tab w:val="left" w:pos="4820"/>
          <w:tab w:val="right" w:pos="9214"/>
        </w:tabs>
        <w:snapToGrid w:val="0"/>
        <w:ind w:right="4818"/>
        <w:rPr>
          <w:b/>
          <w:sz w:val="26"/>
          <w:szCs w:val="26"/>
        </w:rPr>
      </w:pPr>
      <w:r w:rsidRPr="003D47D6">
        <w:rPr>
          <w:b/>
          <w:sz w:val="26"/>
          <w:szCs w:val="26"/>
        </w:rPr>
        <w:t xml:space="preserve">Про </w:t>
      </w:r>
      <w:r>
        <w:rPr>
          <w:b/>
          <w:sz w:val="26"/>
          <w:szCs w:val="26"/>
        </w:rPr>
        <w:t xml:space="preserve">безоплатну </w:t>
      </w:r>
      <w:r w:rsidRPr="003D47D6">
        <w:rPr>
          <w:b/>
          <w:sz w:val="26"/>
          <w:szCs w:val="26"/>
        </w:rPr>
        <w:t xml:space="preserve">передачу </w:t>
      </w:r>
      <w:r>
        <w:rPr>
          <w:b/>
          <w:sz w:val="26"/>
          <w:szCs w:val="26"/>
        </w:rPr>
        <w:t>товарно-матеріальних цінностей з балансу Комунального підприємства «Бучасервіс» Бучанської міської ради на баланс Комунального підприємства «Бучазеленбуд» Бучанської міської ради</w:t>
      </w:r>
    </w:p>
    <w:p w:rsidR="00000FBA" w:rsidRPr="00D1589B" w:rsidP="00000FBA">
      <w:pPr>
        <w:widowControl w:val="0"/>
        <w:shd w:val="clear" w:color="auto" w:fill="FFFFFF"/>
        <w:tabs>
          <w:tab w:val="num" w:pos="0"/>
          <w:tab w:val="center" w:pos="567"/>
          <w:tab w:val="left" w:pos="4678"/>
          <w:tab w:val="left" w:pos="4820"/>
          <w:tab w:val="right" w:pos="9214"/>
        </w:tabs>
        <w:snapToGrid w:val="0"/>
        <w:ind w:right="4818"/>
        <w:rPr>
          <w:b/>
          <w:sz w:val="26"/>
          <w:szCs w:val="26"/>
        </w:rPr>
      </w:pPr>
    </w:p>
    <w:p w:rsidR="00000FBA" w:rsidRPr="00B748F5" w:rsidP="00000FBA">
      <w:pPr>
        <w:ind w:firstLine="708"/>
        <w:contextualSpacing/>
        <w:jc w:val="both"/>
        <w:rPr>
          <w:sz w:val="26"/>
          <w:szCs w:val="26"/>
        </w:rPr>
      </w:pPr>
      <w:r w:rsidRPr="00B748F5">
        <w:rPr>
          <w:sz w:val="26"/>
          <w:szCs w:val="26"/>
        </w:rPr>
        <w:t xml:space="preserve">З метою забезпечення належного утримання та ефективної експлуатації майна, що належить до комунальної власності Бучанської міської територіальної громади, враховуючи звернення директора КП «Бучазеленбуд»  Галущак В.М. та начальника КП «Бучасервіс» Мостіпаки С.В. щодо передачі з балансу КП «Бучасервіс» на баланс КП «Бучазеленбуд» </w:t>
      </w:r>
      <w:r>
        <w:rPr>
          <w:sz w:val="26"/>
          <w:szCs w:val="26"/>
        </w:rPr>
        <w:t>товарно-матеріальних цінностей</w:t>
      </w:r>
      <w:r w:rsidRPr="00B748F5">
        <w:rPr>
          <w:sz w:val="26"/>
          <w:szCs w:val="26"/>
        </w:rPr>
        <w:t xml:space="preserve">, керуючись Законом України «Про місцеве самоврядування в Україні», міська рада </w:t>
      </w:r>
    </w:p>
    <w:p w:rsidR="00000FBA" w:rsidRPr="00671E86" w:rsidP="00000FBA">
      <w:pPr>
        <w:ind w:firstLine="708"/>
        <w:contextualSpacing/>
        <w:jc w:val="both"/>
        <w:rPr>
          <w:sz w:val="28"/>
          <w:szCs w:val="28"/>
        </w:rPr>
      </w:pPr>
    </w:p>
    <w:p w:rsidR="00000FBA" w:rsidP="00000FBA">
      <w:pPr>
        <w:contextualSpacing/>
        <w:jc w:val="both"/>
        <w:rPr>
          <w:b/>
          <w:sz w:val="28"/>
          <w:szCs w:val="28"/>
        </w:rPr>
      </w:pPr>
      <w:r w:rsidRPr="007F4B36">
        <w:rPr>
          <w:b/>
          <w:sz w:val="28"/>
          <w:szCs w:val="28"/>
        </w:rPr>
        <w:t>ВИРІШИЛА:</w:t>
      </w:r>
    </w:p>
    <w:p w:rsidR="00000FBA" w:rsidRPr="007F4B36" w:rsidP="00000FBA">
      <w:pPr>
        <w:contextualSpacing/>
        <w:jc w:val="both"/>
        <w:rPr>
          <w:b/>
          <w:sz w:val="28"/>
          <w:szCs w:val="28"/>
        </w:rPr>
      </w:pPr>
    </w:p>
    <w:p w:rsidR="00000FBA" w:rsidRPr="00000FBA" w:rsidP="00000FBA">
      <w:pPr>
        <w:tabs>
          <w:tab w:val="left" w:pos="709"/>
          <w:tab w:val="left" w:pos="1134"/>
        </w:tabs>
        <w:contextualSpacing/>
        <w:jc w:val="both"/>
        <w:rPr>
          <w:sz w:val="26"/>
          <w:szCs w:val="26"/>
        </w:rPr>
      </w:pPr>
      <w:r>
        <w:rPr>
          <w:sz w:val="28"/>
          <w:szCs w:val="28"/>
        </w:rPr>
        <w:tab/>
      </w:r>
      <w:r w:rsidRPr="00000FBA">
        <w:rPr>
          <w:sz w:val="26"/>
          <w:szCs w:val="26"/>
        </w:rPr>
        <w:t>1. Передати на баланс КП «Бучазеленбуд» з балансу КП «Бучасервіс» товарно-матеріальні цінності згідно переліку (Додаток 1).</w:t>
      </w:r>
    </w:p>
    <w:p w:rsidR="00000FBA" w:rsidRPr="00000FBA" w:rsidP="00000FBA">
      <w:pPr>
        <w:tabs>
          <w:tab w:val="left" w:pos="709"/>
          <w:tab w:val="left" w:pos="1134"/>
        </w:tabs>
        <w:contextualSpacing/>
        <w:jc w:val="both"/>
        <w:rPr>
          <w:sz w:val="26"/>
          <w:szCs w:val="26"/>
        </w:rPr>
      </w:pPr>
      <w:r w:rsidRPr="00000FBA">
        <w:rPr>
          <w:sz w:val="26"/>
          <w:szCs w:val="26"/>
        </w:rPr>
        <w:tab/>
        <w:t xml:space="preserve">2. КП «Бучазеленбуд» та КП «Бучасервіс» підписати акт приймання-передачі та здійснити передачу майна, зазначеного в Додатку 1 до цього рішення. </w:t>
      </w:r>
    </w:p>
    <w:p w:rsidR="00000FBA" w:rsidRPr="00000FBA" w:rsidP="00000FBA">
      <w:pPr>
        <w:tabs>
          <w:tab w:val="left" w:pos="709"/>
          <w:tab w:val="left" w:pos="1134"/>
        </w:tabs>
        <w:contextualSpacing/>
        <w:jc w:val="both"/>
        <w:rPr>
          <w:sz w:val="26"/>
          <w:szCs w:val="26"/>
        </w:rPr>
      </w:pPr>
      <w:r w:rsidRPr="00000FBA">
        <w:rPr>
          <w:sz w:val="26"/>
          <w:szCs w:val="26"/>
        </w:rPr>
        <w:tab/>
        <w:t xml:space="preserve">3. Для проведення процедури приймання-передачі майна-товарно- матеріальних цінностей (Додаток 1)  на баланс КП «Бучазеленбуд» з балансу КП «Бучасервіс» створити </w:t>
      </w:r>
      <w:bookmarkStart w:id="0" w:name="_Hlk230775756"/>
      <w:r w:rsidRPr="00000FBA">
        <w:rPr>
          <w:sz w:val="26"/>
          <w:szCs w:val="26"/>
        </w:rPr>
        <w:t>комісію з приймання-передачі товарно-матеріальних цінностей (Додаток 2).</w:t>
      </w:r>
      <w:bookmarkEnd w:id="0"/>
    </w:p>
    <w:p w:rsidR="00000FBA" w:rsidRPr="00000FBA" w:rsidP="00000FBA">
      <w:pPr>
        <w:tabs>
          <w:tab w:val="left" w:pos="709"/>
          <w:tab w:val="left" w:pos="1134"/>
        </w:tabs>
        <w:contextualSpacing/>
        <w:jc w:val="both"/>
        <w:rPr>
          <w:sz w:val="26"/>
          <w:szCs w:val="26"/>
        </w:rPr>
      </w:pPr>
      <w:r w:rsidRPr="00000FBA">
        <w:rPr>
          <w:sz w:val="26"/>
          <w:szCs w:val="26"/>
        </w:rPr>
        <w:tab/>
        <w:t>4.</w:t>
      </w:r>
      <w:r w:rsidRPr="00000FBA">
        <w:rPr>
          <w:sz w:val="26"/>
          <w:szCs w:val="26"/>
        </w:rPr>
        <w:tab/>
        <w:t>Контроль за виконанням даного рішення покласти на комісію з питань житлово-комунального господарства, благоустрою, енергоефективності, управління</w:t>
      </w:r>
      <w:r w:rsidRPr="00000FBA">
        <w:rPr>
          <w:b/>
          <w:sz w:val="26"/>
          <w:szCs w:val="26"/>
        </w:rPr>
        <w:t xml:space="preserve"> </w:t>
      </w:r>
      <w:r w:rsidRPr="00000FBA">
        <w:rPr>
          <w:sz w:val="26"/>
          <w:szCs w:val="26"/>
        </w:rPr>
        <w:t xml:space="preserve">комунальною власністю, </w:t>
      </w:r>
      <w:r w:rsidRPr="00000FBA">
        <w:rPr>
          <w:rFonts w:eastAsia="Malgun Gothic Semilight"/>
          <w:sz w:val="26"/>
          <w:szCs w:val="26"/>
        </w:rPr>
        <w:t>транспорту</w:t>
      </w:r>
      <w:r w:rsidRPr="00000FBA">
        <w:rPr>
          <w:sz w:val="26"/>
          <w:szCs w:val="26"/>
        </w:rPr>
        <w:t xml:space="preserve">, </w:t>
      </w:r>
      <w:r w:rsidRPr="00000FBA">
        <w:rPr>
          <w:rFonts w:eastAsia="Malgun Gothic Semilight"/>
          <w:sz w:val="26"/>
          <w:szCs w:val="26"/>
        </w:rPr>
        <w:t>зв’язку</w:t>
      </w:r>
      <w:r w:rsidRPr="00000FBA">
        <w:rPr>
          <w:sz w:val="26"/>
          <w:szCs w:val="26"/>
        </w:rPr>
        <w:t xml:space="preserve">, </w:t>
      </w:r>
      <w:r w:rsidRPr="00000FBA">
        <w:rPr>
          <w:rFonts w:eastAsia="Malgun Gothic Semilight"/>
          <w:sz w:val="26"/>
          <w:szCs w:val="26"/>
        </w:rPr>
        <w:t>торг</w:t>
      </w:r>
      <w:r w:rsidRPr="00000FBA">
        <w:rPr>
          <w:sz w:val="26"/>
          <w:szCs w:val="26"/>
        </w:rPr>
        <w:t>і</w:t>
      </w:r>
      <w:r w:rsidRPr="00000FBA">
        <w:rPr>
          <w:rFonts w:eastAsia="Malgun Gothic Semilight"/>
          <w:sz w:val="26"/>
          <w:szCs w:val="26"/>
        </w:rPr>
        <w:t>вл</w:t>
      </w:r>
      <w:r w:rsidRPr="00000FBA">
        <w:rPr>
          <w:sz w:val="26"/>
          <w:szCs w:val="26"/>
        </w:rPr>
        <w:t xml:space="preserve">і </w:t>
      </w:r>
      <w:r w:rsidRPr="00000FBA">
        <w:rPr>
          <w:rFonts w:eastAsia="Malgun Gothic Semilight"/>
          <w:sz w:val="26"/>
          <w:szCs w:val="26"/>
        </w:rPr>
        <w:t>та</w:t>
      </w:r>
      <w:r w:rsidRPr="00000FBA">
        <w:rPr>
          <w:sz w:val="26"/>
          <w:szCs w:val="26"/>
        </w:rPr>
        <w:t xml:space="preserve"> </w:t>
      </w:r>
      <w:r w:rsidRPr="00000FBA">
        <w:rPr>
          <w:rFonts w:eastAsia="Malgun Gothic Semilight"/>
          <w:sz w:val="26"/>
          <w:szCs w:val="26"/>
        </w:rPr>
        <w:t>сфери</w:t>
      </w:r>
      <w:r w:rsidRPr="00000FBA">
        <w:rPr>
          <w:sz w:val="26"/>
          <w:szCs w:val="26"/>
        </w:rPr>
        <w:t xml:space="preserve"> </w:t>
      </w:r>
      <w:r w:rsidRPr="00000FBA">
        <w:rPr>
          <w:rFonts w:eastAsia="Malgun Gothic Semilight"/>
          <w:sz w:val="26"/>
          <w:szCs w:val="26"/>
        </w:rPr>
        <w:t>послуг.</w:t>
      </w:r>
    </w:p>
    <w:p w:rsidR="00000FBA" w:rsidRPr="00000FBA" w:rsidP="00000FBA">
      <w:pPr>
        <w:tabs>
          <w:tab w:val="left" w:pos="709"/>
          <w:tab w:val="left" w:pos="1134"/>
        </w:tabs>
        <w:contextualSpacing/>
        <w:jc w:val="both"/>
        <w:rPr>
          <w:sz w:val="26"/>
          <w:szCs w:val="26"/>
        </w:rPr>
      </w:pPr>
    </w:p>
    <w:p w:rsidR="00000FBA" w:rsidRPr="00000FBA" w:rsidP="00000FBA">
      <w:pPr>
        <w:tabs>
          <w:tab w:val="left" w:pos="709"/>
          <w:tab w:val="left" w:pos="1134"/>
        </w:tabs>
        <w:contextualSpacing/>
        <w:jc w:val="both"/>
        <w:rPr>
          <w:sz w:val="26"/>
          <w:szCs w:val="26"/>
        </w:rPr>
      </w:pPr>
    </w:p>
    <w:p w:rsidR="00000FBA" w:rsidRPr="00000FBA" w:rsidP="00000FBA">
      <w:pPr>
        <w:tabs>
          <w:tab w:val="left" w:pos="709"/>
          <w:tab w:val="left" w:pos="1134"/>
        </w:tabs>
        <w:contextualSpacing/>
        <w:jc w:val="both"/>
        <w:rPr>
          <w:sz w:val="26"/>
          <w:szCs w:val="26"/>
        </w:rPr>
      </w:pPr>
    </w:p>
    <w:p w:rsidR="00000FBA" w:rsidRPr="00000FBA" w:rsidP="00000FBA">
      <w:pPr>
        <w:contextualSpacing/>
        <w:jc w:val="both"/>
        <w:rPr>
          <w:b/>
          <w:sz w:val="26"/>
          <w:szCs w:val="26"/>
        </w:rPr>
      </w:pPr>
      <w:r w:rsidRPr="00000FBA">
        <w:rPr>
          <w:b/>
          <w:sz w:val="26"/>
          <w:szCs w:val="26"/>
        </w:rPr>
        <w:t>Міський голова                                                                      Анатолій ФЕДОРУК</w:t>
      </w:r>
    </w:p>
    <w:p w:rsidR="00000FBA" w:rsidRPr="00000FBA" w:rsidP="00000FBA">
      <w:pPr>
        <w:spacing w:after="200" w:line="276" w:lineRule="auto"/>
        <w:jc w:val="both"/>
        <w:rPr>
          <w:sz w:val="26"/>
          <w:szCs w:val="26"/>
        </w:rPr>
      </w:pPr>
      <w:r w:rsidRPr="00000FBA">
        <w:rPr>
          <w:rFonts w:eastAsia="Calibri"/>
          <w:sz w:val="26"/>
          <w:szCs w:val="26"/>
        </w:rPr>
        <w:br w:type="page"/>
      </w:r>
    </w:p>
    <w:tbl>
      <w:tblPr>
        <w:tblW w:w="0" w:type="auto"/>
        <w:tblInd w:w="108" w:type="dxa"/>
        <w:tblCellMar>
          <w:left w:w="10" w:type="dxa"/>
          <w:right w:w="10" w:type="dxa"/>
        </w:tblCellMar>
        <w:tblLook w:val="04A0"/>
      </w:tblPr>
      <w:tblGrid>
        <w:gridCol w:w="3888"/>
        <w:gridCol w:w="2856"/>
        <w:gridCol w:w="2787"/>
      </w:tblGrid>
      <w:tr w:rsidTr="004F7848">
        <w:tblPrEx>
          <w:tblW w:w="0" w:type="auto"/>
          <w:tblInd w:w="108" w:type="dxa"/>
          <w:tblLook w:val="04A0"/>
        </w:tblPrEx>
        <w:trPr>
          <w:trHeight w:val="704"/>
        </w:trPr>
        <w:tc>
          <w:tcPr>
            <w:tcW w:w="3888" w:type="dxa"/>
            <w:shd w:val="clear" w:color="000000" w:fill="FFFFFF"/>
            <w:tcMar>
              <w:left w:w="108" w:type="dxa"/>
              <w:right w:w="108" w:type="dxa"/>
            </w:tcMar>
          </w:tcPr>
          <w:p w:rsidR="00000FBA" w:rsidRPr="00000FBA" w:rsidP="004F7848">
            <w:pPr>
              <w:spacing w:line="276" w:lineRule="auto"/>
              <w:rPr>
                <w:b/>
                <w:color w:val="000000"/>
              </w:rPr>
            </w:pPr>
            <w:r>
              <w:rPr>
                <w:b/>
                <w:color w:val="000000"/>
              </w:rPr>
              <w:t>Керуючий справами</w:t>
            </w:r>
          </w:p>
        </w:tc>
        <w:tc>
          <w:tcPr>
            <w:tcW w:w="2856" w:type="dxa"/>
            <w:shd w:val="clear" w:color="000000" w:fill="FFFFFF"/>
            <w:tcMar>
              <w:left w:w="108" w:type="dxa"/>
              <w:right w:w="108" w:type="dxa"/>
            </w:tcMar>
          </w:tcPr>
          <w:p w:rsidR="00000FBA" w:rsidRPr="00000FBA" w:rsidP="004F7848">
            <w:pPr>
              <w:spacing w:line="276" w:lineRule="auto"/>
              <w:jc w:val="center"/>
              <w:rPr>
                <w:color w:val="000000"/>
              </w:rPr>
            </w:pPr>
            <w:r w:rsidRPr="00000FBA">
              <w:rPr>
                <w:color w:val="000000"/>
              </w:rPr>
              <w:t>______________________</w:t>
            </w:r>
          </w:p>
          <w:p w:rsidR="00000FBA" w:rsidRPr="00000FBA" w:rsidP="004F7848">
            <w:pPr>
              <w:spacing w:line="276" w:lineRule="auto"/>
              <w:jc w:val="center"/>
              <w:rPr>
                <w:color w:val="000000"/>
              </w:rPr>
            </w:pPr>
            <w:r>
              <w:rPr>
                <w:color w:val="000000"/>
              </w:rPr>
              <w:t>14.07</w:t>
            </w:r>
            <w:r w:rsidRPr="00000FBA">
              <w:rPr>
                <w:color w:val="000000"/>
              </w:rPr>
              <w:t>.2026</w:t>
            </w:r>
          </w:p>
        </w:tc>
        <w:tc>
          <w:tcPr>
            <w:tcW w:w="2787" w:type="dxa"/>
            <w:shd w:val="clear" w:color="000000" w:fill="FFFFFF"/>
            <w:tcMar>
              <w:left w:w="108" w:type="dxa"/>
              <w:right w:w="108" w:type="dxa"/>
            </w:tcMar>
          </w:tcPr>
          <w:p w:rsidR="00000FBA" w:rsidRPr="00000FBA" w:rsidP="004F7848">
            <w:pPr>
              <w:spacing w:line="276" w:lineRule="auto"/>
              <w:rPr>
                <w:color w:val="000000"/>
              </w:rPr>
            </w:pPr>
            <w:r w:rsidRPr="00000FBA">
              <w:rPr>
                <w:color w:val="000000"/>
              </w:rPr>
              <w:t xml:space="preserve">Дмитро </w:t>
            </w:r>
            <w:r w:rsidR="00797929">
              <w:rPr>
                <w:color w:val="000000"/>
              </w:rPr>
              <w:t>ГАПЧЕНКО</w:t>
            </w:r>
          </w:p>
          <w:p w:rsidR="00000FBA" w:rsidRPr="00000FBA" w:rsidP="004F7848">
            <w:pPr>
              <w:spacing w:line="276" w:lineRule="auto"/>
              <w:rPr>
                <w:color w:val="000000"/>
              </w:rPr>
            </w:pPr>
          </w:p>
          <w:p w:rsidR="00000FBA" w:rsidRPr="00000FBA" w:rsidP="004F7848">
            <w:pPr>
              <w:spacing w:line="276" w:lineRule="auto"/>
            </w:pPr>
          </w:p>
        </w:tc>
      </w:tr>
      <w:tr w:rsidTr="004F7848">
        <w:tblPrEx>
          <w:tblW w:w="0" w:type="auto"/>
          <w:tblInd w:w="108" w:type="dxa"/>
          <w:tblLook w:val="04A0"/>
        </w:tblPrEx>
        <w:trPr>
          <w:trHeight w:val="888"/>
        </w:trPr>
        <w:tc>
          <w:tcPr>
            <w:tcW w:w="3888" w:type="dxa"/>
            <w:shd w:val="clear" w:color="000000" w:fill="FFFFFF"/>
            <w:tcMar>
              <w:left w:w="108" w:type="dxa"/>
              <w:right w:w="108" w:type="dxa"/>
            </w:tcMar>
          </w:tcPr>
          <w:p w:rsidR="00726604" w:rsidRPr="00E13503" w:rsidP="00726604">
            <w:pPr>
              <w:spacing w:line="276" w:lineRule="auto"/>
              <w:rPr>
                <w:b/>
                <w:color w:val="000000"/>
              </w:rPr>
            </w:pPr>
            <w:r w:rsidRPr="00E13503">
              <w:rPr>
                <w:b/>
                <w:color w:val="000000"/>
              </w:rPr>
              <w:t xml:space="preserve">В.о. начальника </w:t>
            </w:r>
            <w:r w:rsidRPr="00E13503">
              <w:rPr>
                <w:b/>
                <w:color w:val="2D2C37"/>
                <w:lang w:eastAsia="uk-UA"/>
              </w:rPr>
              <w:t>юридичного відділу</w:t>
            </w:r>
            <w:r w:rsidRPr="00E13503">
              <w:rPr>
                <w:b/>
                <w:color w:val="000000"/>
              </w:rPr>
              <w:t xml:space="preserve"> управління</w:t>
            </w:r>
          </w:p>
          <w:p w:rsidR="00726604" w:rsidRPr="00E13503" w:rsidP="00726604">
            <w:pPr>
              <w:spacing w:line="276" w:lineRule="auto"/>
              <w:rPr>
                <w:b/>
                <w:color w:val="000000"/>
              </w:rPr>
            </w:pPr>
            <w:r w:rsidRPr="00E13503">
              <w:rPr>
                <w:b/>
                <w:color w:val="000000"/>
              </w:rPr>
              <w:t>юридично-кадрової роботи</w:t>
            </w:r>
          </w:p>
          <w:p w:rsidR="00726604" w:rsidRPr="00E13503" w:rsidP="00726604">
            <w:pPr>
              <w:spacing w:line="276" w:lineRule="auto"/>
              <w:rPr>
                <w:b/>
              </w:rPr>
            </w:pPr>
          </w:p>
        </w:tc>
        <w:tc>
          <w:tcPr>
            <w:tcW w:w="2856" w:type="dxa"/>
            <w:shd w:val="clear" w:color="000000" w:fill="FFFFFF"/>
            <w:tcMar>
              <w:left w:w="108" w:type="dxa"/>
              <w:right w:w="108" w:type="dxa"/>
            </w:tcMar>
          </w:tcPr>
          <w:p w:rsidR="00726604" w:rsidRPr="00000FBA" w:rsidP="00726604">
            <w:pPr>
              <w:spacing w:line="276" w:lineRule="auto"/>
              <w:jc w:val="center"/>
              <w:rPr>
                <w:color w:val="000000"/>
              </w:rPr>
            </w:pPr>
          </w:p>
          <w:p w:rsidR="00726604" w:rsidP="00726604">
            <w:pPr>
              <w:spacing w:line="276" w:lineRule="auto"/>
              <w:jc w:val="center"/>
              <w:rPr>
                <w:color w:val="000000"/>
              </w:rPr>
            </w:pPr>
          </w:p>
          <w:p w:rsidR="00726604" w:rsidRPr="00000FBA" w:rsidP="00726604">
            <w:pPr>
              <w:spacing w:line="276" w:lineRule="auto"/>
              <w:jc w:val="center"/>
              <w:rPr>
                <w:color w:val="000000"/>
              </w:rPr>
            </w:pPr>
            <w:r w:rsidRPr="00000FBA">
              <w:rPr>
                <w:color w:val="000000"/>
              </w:rPr>
              <w:t>______________________</w:t>
            </w:r>
          </w:p>
          <w:p w:rsidR="00726604" w:rsidRPr="00000FBA" w:rsidP="00726604">
            <w:pPr>
              <w:spacing w:line="276" w:lineRule="auto"/>
              <w:jc w:val="center"/>
            </w:pPr>
            <w:r>
              <w:t>14</w:t>
            </w:r>
            <w:r w:rsidRPr="00000FBA">
              <w:t>.</w:t>
            </w:r>
            <w:r>
              <w:t>07</w:t>
            </w:r>
            <w:r w:rsidRPr="00000FBA">
              <w:t xml:space="preserve"> .2026</w:t>
            </w:r>
          </w:p>
        </w:tc>
        <w:tc>
          <w:tcPr>
            <w:tcW w:w="2787" w:type="dxa"/>
            <w:shd w:val="clear" w:color="000000" w:fill="FFFFFF"/>
            <w:tcMar>
              <w:left w:w="108" w:type="dxa"/>
              <w:right w:w="108" w:type="dxa"/>
            </w:tcMar>
          </w:tcPr>
          <w:p w:rsidR="00726604" w:rsidP="00726604">
            <w:pPr>
              <w:spacing w:line="276" w:lineRule="auto"/>
              <w:rPr>
                <w:color w:val="000000"/>
              </w:rPr>
            </w:pPr>
          </w:p>
          <w:p w:rsidR="00726604" w:rsidRPr="00000FBA" w:rsidP="00726604">
            <w:pPr>
              <w:spacing w:line="276" w:lineRule="auto"/>
              <w:rPr>
                <w:color w:val="000000"/>
              </w:rPr>
            </w:pPr>
          </w:p>
          <w:p w:rsidR="00726604" w:rsidRPr="00000FBA" w:rsidP="00726604">
            <w:pPr>
              <w:spacing w:line="276" w:lineRule="auto"/>
            </w:pPr>
            <w:r>
              <w:rPr>
                <w:color w:val="000000"/>
              </w:rPr>
              <w:t>Марія РЕЗНІК</w:t>
            </w:r>
          </w:p>
        </w:tc>
      </w:tr>
      <w:tr w:rsidTr="004F7848">
        <w:tblPrEx>
          <w:tblW w:w="0" w:type="auto"/>
          <w:tblInd w:w="108" w:type="dxa"/>
          <w:tblLook w:val="04A0"/>
        </w:tblPrEx>
        <w:trPr>
          <w:trHeight w:val="1303"/>
        </w:trPr>
        <w:tc>
          <w:tcPr>
            <w:tcW w:w="3888" w:type="dxa"/>
            <w:shd w:val="clear" w:color="000000" w:fill="FFFFFF"/>
            <w:tcMar>
              <w:left w:w="108" w:type="dxa"/>
              <w:right w:w="108" w:type="dxa"/>
            </w:tcMar>
          </w:tcPr>
          <w:p w:rsidR="00726604" w:rsidRPr="00000FBA" w:rsidP="00726604">
            <w:pPr>
              <w:rPr>
                <w:b/>
              </w:rPr>
            </w:pPr>
            <w:r w:rsidRPr="00000FBA">
              <w:rPr>
                <w:b/>
              </w:rPr>
              <w:t>Начальник відділу  </w:t>
            </w:r>
          </w:p>
          <w:p w:rsidR="00726604" w:rsidRPr="00000FBA" w:rsidP="00726604">
            <w:pPr>
              <w:rPr>
                <w:b/>
              </w:rPr>
            </w:pPr>
            <w:r w:rsidRPr="00000FBA">
              <w:rPr>
                <w:b/>
              </w:rPr>
              <w:t xml:space="preserve">Бухгалтерського обліку та фінансового забезпечення- головний бухгалтер </w:t>
            </w:r>
          </w:p>
          <w:p w:rsidR="00726604" w:rsidRPr="00000FBA" w:rsidP="00726604">
            <w:pPr>
              <w:spacing w:line="276" w:lineRule="auto"/>
            </w:pPr>
          </w:p>
        </w:tc>
        <w:tc>
          <w:tcPr>
            <w:tcW w:w="2856" w:type="dxa"/>
            <w:shd w:val="clear" w:color="000000" w:fill="FFFFFF"/>
            <w:tcMar>
              <w:left w:w="108" w:type="dxa"/>
              <w:right w:w="108" w:type="dxa"/>
            </w:tcMar>
          </w:tcPr>
          <w:p w:rsidR="00726604" w:rsidRPr="00000FBA" w:rsidP="00726604">
            <w:pPr>
              <w:spacing w:line="276" w:lineRule="auto"/>
              <w:rPr>
                <w:color w:val="000000"/>
              </w:rPr>
            </w:pPr>
          </w:p>
          <w:p w:rsidR="00726604" w:rsidRPr="00000FBA" w:rsidP="00726604">
            <w:pPr>
              <w:spacing w:line="276" w:lineRule="auto"/>
              <w:rPr>
                <w:color w:val="000000"/>
              </w:rPr>
            </w:pPr>
          </w:p>
          <w:p w:rsidR="00726604" w:rsidRPr="00000FBA" w:rsidP="00726604">
            <w:pPr>
              <w:spacing w:line="276" w:lineRule="auto"/>
              <w:jc w:val="center"/>
              <w:rPr>
                <w:color w:val="000000"/>
              </w:rPr>
            </w:pPr>
            <w:r w:rsidRPr="00000FBA">
              <w:rPr>
                <w:color w:val="000000"/>
              </w:rPr>
              <w:t>______________________</w:t>
            </w:r>
          </w:p>
          <w:p w:rsidR="00726604" w:rsidRPr="00000FBA" w:rsidP="00726604">
            <w:pPr>
              <w:spacing w:line="276" w:lineRule="auto"/>
              <w:jc w:val="center"/>
            </w:pPr>
            <w:r>
              <w:t>14</w:t>
            </w:r>
            <w:r w:rsidRPr="00000FBA">
              <w:t>.</w:t>
            </w:r>
            <w:r>
              <w:t>07</w:t>
            </w:r>
            <w:r w:rsidRPr="00000FBA">
              <w:t>.2026</w:t>
            </w:r>
          </w:p>
        </w:tc>
        <w:tc>
          <w:tcPr>
            <w:tcW w:w="2787" w:type="dxa"/>
            <w:shd w:val="clear" w:color="000000" w:fill="FFFFFF"/>
            <w:tcMar>
              <w:left w:w="108" w:type="dxa"/>
              <w:right w:w="108" w:type="dxa"/>
            </w:tcMar>
          </w:tcPr>
          <w:p w:rsidR="00726604" w:rsidRPr="00000FBA" w:rsidP="00726604">
            <w:pPr>
              <w:spacing w:line="276" w:lineRule="auto"/>
              <w:rPr>
                <w:color w:val="000000"/>
              </w:rPr>
            </w:pPr>
          </w:p>
          <w:p w:rsidR="00726604" w:rsidRPr="00000FBA" w:rsidP="00726604">
            <w:pPr>
              <w:spacing w:line="276" w:lineRule="auto"/>
              <w:rPr>
                <w:color w:val="000000"/>
              </w:rPr>
            </w:pPr>
          </w:p>
          <w:p w:rsidR="00726604" w:rsidRPr="00000FBA" w:rsidP="00726604">
            <w:pPr>
              <w:spacing w:line="276" w:lineRule="auto"/>
            </w:pPr>
            <w:r w:rsidRPr="00000FBA">
              <w:rPr>
                <w:color w:val="000000"/>
              </w:rPr>
              <w:t xml:space="preserve">Світлана ЯКУБЕНКО </w:t>
            </w:r>
          </w:p>
        </w:tc>
      </w:tr>
      <w:tr w:rsidTr="004F7848">
        <w:tblPrEx>
          <w:tblW w:w="0" w:type="auto"/>
          <w:tblInd w:w="108" w:type="dxa"/>
          <w:tblLook w:val="04A0"/>
        </w:tblPrEx>
        <w:trPr>
          <w:trHeight w:val="1282"/>
        </w:trPr>
        <w:tc>
          <w:tcPr>
            <w:tcW w:w="3888" w:type="dxa"/>
            <w:shd w:val="clear" w:color="000000" w:fill="FFFFFF"/>
            <w:tcMar>
              <w:left w:w="108" w:type="dxa"/>
              <w:right w:w="108" w:type="dxa"/>
            </w:tcMar>
          </w:tcPr>
          <w:p w:rsidR="00726604" w:rsidRPr="00000FBA" w:rsidP="00726604">
            <w:pPr>
              <w:spacing w:line="276" w:lineRule="auto"/>
              <w:rPr>
                <w:b/>
                <w:color w:val="000000"/>
              </w:rPr>
            </w:pPr>
          </w:p>
          <w:p w:rsidR="00726604" w:rsidRPr="00000FBA" w:rsidP="00726604">
            <w:pPr>
              <w:spacing w:line="276" w:lineRule="auto"/>
              <w:rPr>
                <w:b/>
                <w:color w:val="000000"/>
              </w:rPr>
            </w:pPr>
          </w:p>
          <w:p w:rsidR="00726604" w:rsidRPr="00000FBA" w:rsidP="00726604">
            <w:pPr>
              <w:spacing w:line="276" w:lineRule="auto"/>
              <w:rPr>
                <w:b/>
                <w:color w:val="000000"/>
              </w:rPr>
            </w:pPr>
            <w:r w:rsidRPr="00000FBA">
              <w:rPr>
                <w:b/>
                <w:color w:val="000000"/>
              </w:rPr>
              <w:t>Начальник КП «БУЧАСЕРВІС»</w:t>
            </w: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p w:rsidR="00726604" w:rsidRPr="00000FBA" w:rsidP="00726604">
            <w:pPr>
              <w:spacing w:line="276" w:lineRule="auto"/>
            </w:pPr>
          </w:p>
        </w:tc>
        <w:tc>
          <w:tcPr>
            <w:tcW w:w="2856" w:type="dxa"/>
            <w:shd w:val="clear" w:color="000000" w:fill="FFFFFF"/>
            <w:tcMar>
              <w:left w:w="108" w:type="dxa"/>
              <w:right w:w="108" w:type="dxa"/>
            </w:tcMar>
          </w:tcPr>
          <w:p w:rsidR="00726604" w:rsidRPr="00000FBA" w:rsidP="00726604">
            <w:pPr>
              <w:spacing w:line="276" w:lineRule="auto"/>
              <w:rPr>
                <w:color w:val="000000"/>
              </w:rPr>
            </w:pPr>
          </w:p>
          <w:p w:rsidR="00726604" w:rsidRPr="00000FBA" w:rsidP="00726604">
            <w:pPr>
              <w:spacing w:line="276" w:lineRule="auto"/>
              <w:jc w:val="center"/>
              <w:rPr>
                <w:color w:val="000000"/>
              </w:rPr>
            </w:pPr>
          </w:p>
          <w:p w:rsidR="00726604" w:rsidRPr="00000FBA" w:rsidP="00726604">
            <w:pPr>
              <w:spacing w:line="276" w:lineRule="auto"/>
              <w:jc w:val="center"/>
              <w:rPr>
                <w:color w:val="000000"/>
              </w:rPr>
            </w:pPr>
            <w:r w:rsidRPr="00000FBA">
              <w:rPr>
                <w:color w:val="000000"/>
              </w:rPr>
              <w:t>______________________</w:t>
            </w:r>
          </w:p>
          <w:p w:rsidR="00726604" w:rsidRPr="00000FBA" w:rsidP="00726604">
            <w:pPr>
              <w:spacing w:line="276" w:lineRule="auto"/>
              <w:jc w:val="center"/>
            </w:pPr>
            <w:r>
              <w:t>14.07</w:t>
            </w:r>
            <w:r w:rsidRPr="00000FBA">
              <w:t>.2026</w:t>
            </w:r>
          </w:p>
        </w:tc>
        <w:tc>
          <w:tcPr>
            <w:tcW w:w="2787" w:type="dxa"/>
            <w:shd w:val="clear" w:color="000000" w:fill="FFFFFF"/>
            <w:tcMar>
              <w:left w:w="108" w:type="dxa"/>
              <w:right w:w="108" w:type="dxa"/>
            </w:tcMar>
          </w:tcPr>
          <w:p w:rsidR="00726604" w:rsidRPr="00000FBA" w:rsidP="00726604">
            <w:pPr>
              <w:spacing w:line="276" w:lineRule="auto"/>
              <w:rPr>
                <w:color w:val="000000"/>
              </w:rPr>
            </w:pPr>
          </w:p>
          <w:p w:rsidR="00726604" w:rsidRPr="00000FBA" w:rsidP="00726604">
            <w:pPr>
              <w:spacing w:line="276" w:lineRule="auto"/>
              <w:jc w:val="center"/>
              <w:rPr>
                <w:color w:val="000000"/>
              </w:rPr>
            </w:pPr>
          </w:p>
          <w:p w:rsidR="00726604" w:rsidRPr="00000FBA" w:rsidP="00726604">
            <w:pPr>
              <w:spacing w:line="276" w:lineRule="auto"/>
              <w:rPr>
                <w:color w:val="000000"/>
              </w:rPr>
            </w:pPr>
            <w:r w:rsidRPr="00000FBA">
              <w:rPr>
                <w:color w:val="000000"/>
              </w:rPr>
              <w:t>Сергій МОСТІПАКА</w:t>
            </w:r>
          </w:p>
          <w:p w:rsidR="00726604" w:rsidRPr="00000FBA" w:rsidP="00726604">
            <w:pPr>
              <w:spacing w:line="276" w:lineRule="auto"/>
              <w:jc w:val="center"/>
              <w:rPr>
                <w:color w:val="000000"/>
              </w:rPr>
            </w:pPr>
          </w:p>
          <w:p w:rsidR="00726604" w:rsidRPr="00000FBA" w:rsidP="00726604">
            <w:pPr>
              <w:spacing w:line="276" w:lineRule="auto"/>
              <w:jc w:val="center"/>
            </w:pPr>
          </w:p>
        </w:tc>
      </w:tr>
    </w:tbl>
    <w:p w:rsidR="00000FBA" w:rsidP="00000FBA">
      <w:pPr>
        <w:rPr>
          <w:b/>
          <w:sz w:val="28"/>
        </w:rPr>
      </w:pPr>
    </w:p>
    <w:p w:rsidR="00000FBA" w:rsidRPr="00526202" w:rsidP="00000FBA">
      <w:pPr>
        <w:jc w:val="both"/>
        <w:rPr>
          <w:b/>
          <w:sz w:val="28"/>
        </w:rPr>
      </w:pPr>
    </w:p>
    <w:p w:rsidR="00000FBA" w:rsidP="00000FBA">
      <w:pPr>
        <w:rPr>
          <w:sz w:val="28"/>
          <w:szCs w:val="28"/>
        </w:rPr>
      </w:pPr>
    </w:p>
    <w:p w:rsidR="00000FBA" w:rsidP="00000FBA">
      <w:pPr>
        <w:rPr>
          <w:sz w:val="28"/>
          <w:szCs w:val="28"/>
        </w:rPr>
      </w:pPr>
    </w:p>
    <w:p w:rsidR="00000FBA" w:rsidP="00000FBA">
      <w:pPr>
        <w:rPr>
          <w:sz w:val="28"/>
          <w:szCs w:val="28"/>
        </w:rPr>
      </w:pPr>
    </w:p>
    <w:p w:rsidR="00000FBA" w:rsidP="00000FBA">
      <w:pPr>
        <w:rPr>
          <w:sz w:val="28"/>
          <w:szCs w:val="28"/>
        </w:rPr>
      </w:pPr>
    </w:p>
    <w:p w:rsidR="00000FBA" w:rsidP="00000FBA">
      <w:pPr>
        <w:rPr>
          <w:sz w:val="28"/>
          <w:szCs w:val="28"/>
        </w:rPr>
      </w:pPr>
    </w:p>
    <w:p w:rsidR="00000FBA" w:rsidP="00000FBA">
      <w:pPr>
        <w:rPr>
          <w:sz w:val="28"/>
          <w:szCs w:val="28"/>
        </w:rPr>
      </w:pPr>
    </w:p>
    <w:p w:rsidR="00000FBA" w:rsidP="00000FBA">
      <w:pPr>
        <w:rPr>
          <w:sz w:val="28"/>
          <w:szCs w:val="28"/>
        </w:rPr>
      </w:pPr>
    </w:p>
    <w:p w:rsidR="00000FBA" w:rsidP="00000FBA">
      <w:pPr>
        <w:rPr>
          <w:sz w:val="28"/>
          <w:szCs w:val="28"/>
        </w:rPr>
      </w:pPr>
    </w:p>
    <w:p w:rsidR="004D146C"/>
    <w:sectPr>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3E092BF8"/>
    <w:multiLevelType w:val="hybridMultilevel"/>
    <w:tmpl w:val="258E143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FBA"/>
    <w:rsid w:val="00000FBA"/>
    <w:rsid w:val="00280DDB"/>
    <w:rsid w:val="00394116"/>
    <w:rsid w:val="003D47D6"/>
    <w:rsid w:val="004D146C"/>
    <w:rsid w:val="004F7848"/>
    <w:rsid w:val="00526202"/>
    <w:rsid w:val="00671E86"/>
    <w:rsid w:val="00726604"/>
    <w:rsid w:val="00797929"/>
    <w:rsid w:val="007F4B36"/>
    <w:rsid w:val="00812676"/>
    <w:rsid w:val="00A17A65"/>
    <w:rsid w:val="00B748F5"/>
    <w:rsid w:val="00C0106B"/>
    <w:rsid w:val="00D1589B"/>
    <w:rsid w:val="00E13503"/>
  </w:rsids>
  <m:mathPr>
    <m:mathFont m:val="Cambria Math"/>
  </m:mathPr>
  <w:themeFontLang w:val="uk-UA"/>
  <w:clrSchemeMapping w:bg1="light1" w:t1="dark1" w:bg2="light2" w:t2="dark2" w:accent1="accent1" w:accent2="accent2" w:accent3="accent3" w:accent4="accent4" w:accent5="accent5" w:accent6="accent6" w:hyperlink="hyperlink" w:followedHyperlink="followedHyperlink"/>
  <w14:docId w14:val="5155A8CC"/>
  <w15:chartTrackingRefBased/>
  <w15:docId w15:val="{1587D901-1159-4A8B-A82C-6F43349F2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FBA"/>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0FBA"/>
    <w:pPr>
      <w:ind w:left="720"/>
      <w:contextualSpacing/>
    </w:pPr>
  </w:style>
  <w:style w:type="character" w:customStyle="1" w:styleId="docdata">
    <w:name w:val="docdata"/>
    <w:aliases w:val="docy,v5,1294,baiaagaaboqcaaadrwmaaavvawaaaaaaaaaaaaaaaaaaaaaaaaaaaaaaaaaaaaaaaaaaaaaaaaaaaaaaaaaaaaaaaaaaaaaaaaaaaaaaaaaaaaaaaaaaaaaaaaaaaaaaaaaaaaaaaaaaaaaaaaaaaaaaaaaaaaaaaaaaaaaaaaaaaaaaaaaaaaaaaaaaaaaaaaaaaaaaaaaaaaaaaaaaaaaaaaaaaaaaaaaaaaaa"/>
    <w:basedOn w:val="DefaultParagraphFont"/>
    <w:rsid w:val="00726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1396</Words>
  <Characters>797</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2026-07-24T10:36:00Z</dcterms:created>
  <dcterms:modified xsi:type="dcterms:W3CDTF">2026-07-24T10:47:00Z</dcterms:modified>
</cp:coreProperties>
</file>